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D418" w14:textId="626CB23C" w:rsidR="50D0FC6E" w:rsidRDefault="50D0FC6E" w:rsidP="50D0FC6E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Nedenfor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finner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nyttige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tips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relatert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til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renhold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vedlikehold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av din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båt</w:t>
      </w:r>
      <w:proofErr w:type="spellEnd"/>
    </w:p>
    <w:p w14:paraId="02C78B9F" w14:textId="7C34D877" w:rsidR="50D0FC6E" w:rsidRDefault="50D0FC6E" w:rsidP="50D0FC6E">
      <w:p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Bruk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av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båt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>saltvann</w:t>
      </w:r>
      <w:proofErr w:type="spellEnd"/>
      <w:r w:rsidRPr="50D0FC6E">
        <w:rPr>
          <w:rFonts w:eastAsiaTheme="minorEastAsia"/>
          <w:b/>
          <w:bCs/>
          <w:color w:val="000000" w:themeColor="text1"/>
          <w:sz w:val="24"/>
          <w:szCs w:val="24"/>
        </w:rPr>
        <w:t xml:space="preserve"> –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krever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nøyere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forberedelser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ettersyn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vedlikehold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fra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bruke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ferskvann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men det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anbefales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kan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medføre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garantien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bortfaller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Grunnen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dette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saltvann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faktisk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forårsaker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skader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grunnet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saltinnholdet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av de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største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problemene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med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bruk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saltvann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rust,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hvilket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kan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oppstå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omtrent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over alt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hvor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saltvann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finner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veien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selv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om du tar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godt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din. Den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enkleste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utføre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vedlikehold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relatert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saltvannsproblemet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meget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grundig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renhold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av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etter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bruk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Kjør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gjennom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kjølesystemet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med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lunkent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ferskvann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Når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rengjør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benytt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såpe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med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nøytral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PH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plenty med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ferskvann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påse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alle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tørre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alle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metall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oljet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setter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bort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Det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lurt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polere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den med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-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eller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bilpolish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Da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lettere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holde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ren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går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raskere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Dette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sikrer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enklere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renhold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selvfølgelig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mindre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friksjon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mot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vannoverflaten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.</w:t>
      </w:r>
    </w:p>
    <w:p w14:paraId="3DBA5ACC" w14:textId="375021D4" w:rsidR="50D0FC6E" w:rsidRDefault="50D0FC6E" w:rsidP="50D0FC6E">
      <w:p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bare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ønsker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å ta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etter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ha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brukt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saltvann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det bra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følge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del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regler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greie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følge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det hele tatt setter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.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Det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første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gjøre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sjekke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sikre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alle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skruer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skrudd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godt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legg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spesielt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merke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skruer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innfesting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av motor,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propell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(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)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ror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Kan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være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greit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sjekke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skruer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fester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ror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stag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feste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styreservoen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Gjør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regel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sjekke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over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setter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br/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Sørg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sjekke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alle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steder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hvor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ønsker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skal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trenge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inn.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F.eks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radioboks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(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hvis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har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dette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).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Mottakeren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alltid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stripse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inn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vanntett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ballong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eller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plastik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pose. 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br/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eller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senere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trolig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kullseile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/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velte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rundt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Dette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regel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tøft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din da det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stor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sannsynlighet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trenger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inn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Dette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mange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sammenhenger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skade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elektronikken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Derfor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alltid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lurt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sikre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toppdekselet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med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stripe tape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rundt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åpningen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.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selvfølgelig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unngå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synker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sjekk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at der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flytemateriale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sikre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oppdrift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ved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eventuell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kullseiling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Normalt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finnes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dette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I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alle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men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hvis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ikke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fungerer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ballong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/solid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plastpose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dyttes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inn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hulrom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blåses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opp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sikres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ved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stripse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/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knyte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igjen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åpningen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.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br/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Skulle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uhellet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være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ute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man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får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sørg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tømt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raskt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mulig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alt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Sørg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for å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tørke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opp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all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fuktighet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smør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godt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opp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med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olje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eller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vannavstøtende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spray. Legg den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gjerne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til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tørk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i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solveggen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eller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et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oppvarmet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baderomsgulv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Kjører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fuel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eller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bensin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båt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du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være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spesielt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oppmerksom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fuel/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bensintanken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samt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evt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oljebeholder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Ved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mistanke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tøm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disse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helt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og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la de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tørke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før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påfylling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av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ny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væske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.</w:t>
      </w:r>
      <w:r>
        <w:br/>
      </w:r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br/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Ønsker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deg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riktig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god tur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på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50D0FC6E">
        <w:rPr>
          <w:rFonts w:eastAsiaTheme="minorEastAsia"/>
          <w:color w:val="000000" w:themeColor="text1"/>
          <w:sz w:val="24"/>
          <w:szCs w:val="24"/>
        </w:rPr>
        <w:t>vannet</w:t>
      </w:r>
      <w:proofErr w:type="spellEnd"/>
      <w:r w:rsidRPr="50D0FC6E">
        <w:rPr>
          <w:rFonts w:eastAsiaTheme="minorEastAsia"/>
          <w:color w:val="000000" w:themeColor="text1"/>
          <w:sz w:val="24"/>
          <w:szCs w:val="24"/>
        </w:rPr>
        <w:t>!</w:t>
      </w:r>
    </w:p>
    <w:p w14:paraId="373FE8E2" w14:textId="2D193E5E" w:rsidR="006A51B3" w:rsidRDefault="006A51B3" w:rsidP="006A51B3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lastRenderedPageBreak/>
        <w:t>Nedenfor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finner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nyttige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tips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relatert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til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renhold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vedlikehold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av din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båt</w:t>
      </w:r>
      <w:proofErr w:type="spellEnd"/>
      <w:r>
        <w:rPr>
          <w:rStyle w:val="eop"/>
          <w:rFonts w:ascii="Calibri" w:hAnsi="Calibri" w:cs="Calibri"/>
          <w:lang w:val="en-US"/>
        </w:rPr>
        <w:t> </w:t>
      </w:r>
    </w:p>
    <w:p w14:paraId="3C7A655B" w14:textId="77777777" w:rsidR="006A51B3" w:rsidRDefault="006A51B3" w:rsidP="006A51B3">
      <w:pPr>
        <w:pStyle w:val="paragraph"/>
        <w:textAlignment w:val="baseline"/>
        <w:rPr>
          <w:lang w:val="en-US"/>
        </w:rPr>
      </w:pPr>
      <w:bookmarkStart w:id="0" w:name="_GoBack"/>
      <w:bookmarkEnd w:id="0"/>
    </w:p>
    <w:p w14:paraId="29D6069C" w14:textId="77777777" w:rsidR="006A51B3" w:rsidRDefault="006A51B3" w:rsidP="006A51B3">
      <w:pPr>
        <w:pStyle w:val="paragraph"/>
        <w:textAlignment w:val="baseline"/>
        <w:rPr>
          <w:lang w:val="en-US"/>
        </w:rPr>
      </w:pPr>
      <w:proofErr w:type="spellStart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>Bruk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av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båt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lang w:val="en-US"/>
        </w:rPr>
        <w:t>saltvann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lang w:val="en-US"/>
        </w:rPr>
        <w:t xml:space="preserve"> –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krever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nøyere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forberedelser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ettersyn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vedlikehold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fra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bruke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ferskvann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men det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anbefales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kan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medføre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garantien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bortfaller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Grunnen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dette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saltvann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faktisk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forårsaker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skader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grunnet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saltinnholdet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 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av de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største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problemene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med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bruk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saltvann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rust,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hvilket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kan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oppstå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omtrent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over alt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hvor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saltvann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finner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veien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,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selv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om du tar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godt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din. Den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enkleste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utføre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vedlikehold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relatert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saltvannsproblemet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meget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grundig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renhold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av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etter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bruk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Kjør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gjennom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kjølesystemet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med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lunkent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ferskvann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Når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rengjør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benytt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såpe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med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nøytral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PH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plenty med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ferskvann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påse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alle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tørre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alle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metall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oljet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setter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bort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Det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lurt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polere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den med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-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eller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bilpolish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Da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lettere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holde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ren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går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raskere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Dette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sikrer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enklere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renhold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selvfølgelig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mindre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friksjon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mot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vannoverflaten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</w:t>
      </w:r>
      <w:r>
        <w:rPr>
          <w:rStyle w:val="eop"/>
          <w:rFonts w:ascii="Calibri" w:hAnsi="Calibri" w:cs="Calibri"/>
          <w:lang w:val="en-US"/>
        </w:rPr>
        <w:t> </w:t>
      </w:r>
    </w:p>
    <w:p w14:paraId="12C866B7" w14:textId="77777777" w:rsidR="006A51B3" w:rsidRDefault="006A51B3" w:rsidP="006A51B3">
      <w:pPr>
        <w:pStyle w:val="paragraph"/>
        <w:textAlignment w:val="baseline"/>
        <w:rPr>
          <w:lang w:val="en-US"/>
        </w:rPr>
      </w:pP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bare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ønsker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å ta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etter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ha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brukt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saltvann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det bra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følge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del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regler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greie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følge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det hele tatt setter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</w:t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normaltextrun1"/>
          <w:rFonts w:ascii="Calibri" w:hAnsi="Calibri" w:cs="Calibri"/>
          <w:color w:val="000000"/>
          <w:lang w:val="en-US"/>
        </w:rPr>
        <w:t xml:space="preserve">Det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første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gjøre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sjekke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sikre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alle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skruer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skrudd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godt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legg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spesielt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merke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skruer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innfesting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av motor,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propell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(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)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ror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 Kan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være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greit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sjekke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skruer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fester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ror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stag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feste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styreservoen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Gjør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regel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sjekke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over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setter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 </w:t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Sørg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å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sjekke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alle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steder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hvor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ønsker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skal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trenge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inn.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F.eks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radioboks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(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hvis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har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dette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).</w:t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Mottakeren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alltid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stripse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inn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vanntett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ballong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eller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plastik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pose. </w:t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eller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senere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trolig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kullseile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/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velte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rundt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Dette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regel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tøft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din da det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stor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sannsynlighet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trenger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inn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Dette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mange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sammenhenger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skade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elektronikken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Derfor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alltid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lurt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sikre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toppdekselet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med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stripe tape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rundt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åpningen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</w:t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normaltextrun1"/>
          <w:rFonts w:ascii="Calibri" w:hAnsi="Calibri" w:cs="Calibri"/>
          <w:color w:val="000000"/>
          <w:lang w:val="en-US"/>
        </w:rPr>
        <w:t xml:space="preserve">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selvfølgelig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unngå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synker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sjekk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at der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flytemateriale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sikre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oppdrift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ved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eventuell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kullseiling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Normalt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finnes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dette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I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alle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men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hvis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ikke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fungerer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ballong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/solid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plastpose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dyttes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inn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hulrom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blåses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opp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sikres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ved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stripse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/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knyte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igjen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åpningen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</w:t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Skulle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uhellet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være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ute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man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får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sørg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tømt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raskt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mulig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alt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Sørg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for å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tørke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opp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all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fuktighet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smør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godt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opp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med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olje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eller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vannavstøtende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spray. Legg den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gjerne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til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tørk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i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solveggen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eller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et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oppvarmet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baderomsgulv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Kjører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fuel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eller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bensin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båt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du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være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spesielt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oppmerksom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fuel/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bensintanken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samt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evt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oljebeholder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Ved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mistanke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tøm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disse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helt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og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la de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tørke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før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påfylling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av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ny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væske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.</w:t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scxw77559011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Ønsker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deg </w:t>
      </w:r>
      <w:proofErr w:type="spellStart"/>
      <w:r>
        <w:rPr>
          <w:rStyle w:val="normaltextrun1"/>
          <w:rFonts w:ascii="Calibri" w:hAnsi="Calibri" w:cs="Calibri"/>
          <w:color w:val="000000"/>
          <w:lang w:val="en-US"/>
        </w:rPr>
        <w:t>en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riktig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god tur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på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vannet</w:t>
      </w:r>
      <w:proofErr w:type="spellEnd"/>
      <w:r>
        <w:rPr>
          <w:rStyle w:val="normaltextrun1"/>
          <w:rFonts w:ascii="Calibri" w:hAnsi="Calibri" w:cs="Calibri"/>
          <w:color w:val="000000"/>
          <w:lang w:val="en-US"/>
        </w:rPr>
        <w:t>!</w:t>
      </w:r>
      <w:r>
        <w:rPr>
          <w:rStyle w:val="eop"/>
          <w:rFonts w:ascii="Calibri" w:hAnsi="Calibri" w:cs="Calibri"/>
          <w:lang w:val="en-US"/>
        </w:rPr>
        <w:t> </w:t>
      </w:r>
    </w:p>
    <w:p w14:paraId="7289989A" w14:textId="5E7F4AF8" w:rsidR="50D0FC6E" w:rsidRDefault="50D0FC6E" w:rsidP="006A51B3">
      <w:pPr>
        <w:rPr>
          <w:rFonts w:eastAsiaTheme="minorEastAsia"/>
          <w:sz w:val="28"/>
          <w:szCs w:val="28"/>
        </w:rPr>
      </w:pPr>
    </w:p>
    <w:sectPr w:rsidR="50D0F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EFB5"/>
    <w:rsid w:val="006A51B3"/>
    <w:rsid w:val="4224EFB5"/>
    <w:rsid w:val="50D0F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EFB5"/>
  <w15:chartTrackingRefBased/>
  <w15:docId w15:val="{31ACCD0B-EC2B-4FAF-8CC9-0B6304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spellingerror">
    <w:name w:val="spellingerror"/>
    <w:basedOn w:val="Standardskriftforavsnitt"/>
    <w:rsid w:val="006A51B3"/>
  </w:style>
  <w:style w:type="character" w:customStyle="1" w:styleId="normaltextrun1">
    <w:name w:val="normaltextrun1"/>
    <w:basedOn w:val="Standardskriftforavsnitt"/>
    <w:rsid w:val="006A51B3"/>
  </w:style>
  <w:style w:type="character" w:customStyle="1" w:styleId="eop">
    <w:name w:val="eop"/>
    <w:basedOn w:val="Standardskriftforavsnitt"/>
    <w:rsid w:val="006A51B3"/>
  </w:style>
  <w:style w:type="character" w:customStyle="1" w:styleId="scxw77559011">
    <w:name w:val="scxw77559011"/>
    <w:basedOn w:val="Standardskriftforavsnitt"/>
    <w:rsid w:val="006A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7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840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89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9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6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78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jan Tandstad</dc:creator>
  <cp:keywords/>
  <dc:description/>
  <cp:lastModifiedBy>Helge Jan Tandstad</cp:lastModifiedBy>
  <cp:revision>2</cp:revision>
  <dcterms:created xsi:type="dcterms:W3CDTF">2019-05-17T08:17:00Z</dcterms:created>
  <dcterms:modified xsi:type="dcterms:W3CDTF">2019-05-17T08:17:00Z</dcterms:modified>
</cp:coreProperties>
</file>